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0E6" w:rsidRDefault="00E860E6" w:rsidP="00E860E6">
      <w:pPr>
        <w:pStyle w:val="ConsPlusNormal"/>
        <w:outlineLvl w:val="0"/>
      </w:pPr>
      <w:r>
        <w:t>Зарегистрировано в Минюсте России 7 июня 2026 г. N 87387</w:t>
      </w:r>
    </w:p>
    <w:p w:rsidR="00E860E6" w:rsidRDefault="00E860E6" w:rsidP="00E860E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60E6" w:rsidRDefault="00E860E6" w:rsidP="00E860E6">
      <w:pPr>
        <w:pStyle w:val="ConsPlusNormal"/>
        <w:jc w:val="both"/>
      </w:pP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МИНИСТЕРСТВО НАУКИ И ВЫСШЕГО ОБРАЗОВАНИЯ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РОССИЙСКОЙ ФЕДЕРАЦИИ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ПРИКАЗ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от 1 июня 2026 г. N 328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ОБ УТВЕРЖДЕНИИ ПОЛОЖЕНИЯ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О ПРОВЕРКЕ ДОСТОВЕРНОСТИ И ПОЛНОТЫ СВЕДЕНИЙ,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ПРЕДСТАВЛЯЕМЫХ ГРАЖДАНАМИ, ПРЕТЕНДУЮЩИМИ НА ЗАМЕЩЕНИЕ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ДОЛЖНОСТЕЙ В ОРГАНИЗАЦИЯХ, СОЗДАВАЕМЫХ ДЛЯ ВЫПОЛНЕНИЯ ЗАДАЧ,</w:t>
      </w:r>
      <w:r w:rsidRPr="00A93C3C">
        <w:rPr>
          <w:rFonts w:ascii="Times New Roman" w:hAnsi="Times New Roman" w:cs="Times New Roman"/>
        </w:rPr>
        <w:t xml:space="preserve"> </w:t>
      </w:r>
      <w:r w:rsidRPr="00A93C3C">
        <w:rPr>
          <w:rFonts w:ascii="Times New Roman" w:hAnsi="Times New Roman" w:cs="Times New Roman"/>
        </w:rPr>
        <w:t>ПОСТАВЛЕННЫХ ПЕРЕД МИНИСТЕРСТВОМ НАУКИ И ВЫСШЕГО ОБРАЗОВАНИЯ</w:t>
      </w:r>
      <w:r w:rsidRPr="00A93C3C">
        <w:rPr>
          <w:rFonts w:ascii="Times New Roman" w:hAnsi="Times New Roman" w:cs="Times New Roman"/>
        </w:rPr>
        <w:t xml:space="preserve"> </w:t>
      </w:r>
      <w:r w:rsidRPr="00A93C3C">
        <w:rPr>
          <w:rFonts w:ascii="Times New Roman" w:hAnsi="Times New Roman" w:cs="Times New Roman"/>
        </w:rPr>
        <w:t>РОССИЙСКОЙ ФЕДЕРАЦИИ, И РАБОТНИКАМИ, ЗАМЕЩАЮЩИМИ ДОЛЖНОСТИ</w:t>
      </w:r>
      <w:r w:rsidRPr="00A93C3C">
        <w:rPr>
          <w:rFonts w:ascii="Times New Roman" w:hAnsi="Times New Roman" w:cs="Times New Roman"/>
        </w:rPr>
        <w:t xml:space="preserve"> </w:t>
      </w:r>
      <w:r w:rsidRPr="00A93C3C">
        <w:rPr>
          <w:rFonts w:ascii="Times New Roman" w:hAnsi="Times New Roman" w:cs="Times New Roman"/>
        </w:rPr>
        <w:t>В ОРГАНИЗАЦИЯХ, СОЗДАВАЕМЫХ ДЛЯ ВЫПОЛНЕНИЯ ЗАДАЧ,</w:t>
      </w:r>
      <w:r w:rsidRPr="00A93C3C">
        <w:rPr>
          <w:rFonts w:ascii="Times New Roman" w:hAnsi="Times New Roman" w:cs="Times New Roman"/>
        </w:rPr>
        <w:t xml:space="preserve"> </w:t>
      </w:r>
      <w:r w:rsidRPr="00A93C3C">
        <w:rPr>
          <w:rFonts w:ascii="Times New Roman" w:hAnsi="Times New Roman" w:cs="Times New Roman"/>
        </w:rPr>
        <w:t>ПОСТАВЛЕННЫХ ПЕРЕД МИНИСТЕРСТВОМ НАУКИ И ВЫСШЕГО ОБРАЗОВАНИЯ</w:t>
      </w:r>
      <w:r w:rsidRPr="00A93C3C">
        <w:rPr>
          <w:rFonts w:ascii="Times New Roman" w:hAnsi="Times New Roman" w:cs="Times New Roman"/>
        </w:rPr>
        <w:t xml:space="preserve"> </w:t>
      </w:r>
      <w:r w:rsidRPr="00A93C3C">
        <w:rPr>
          <w:rFonts w:ascii="Times New Roman" w:hAnsi="Times New Roman" w:cs="Times New Roman"/>
        </w:rPr>
        <w:t>РОССИЙСКОЙ ФЕДЕРАЦИИ, И СОБЛЮДЕНИЯ ИМИ ТРЕБОВАНИЙ</w:t>
      </w:r>
      <w:r w:rsidRPr="00A93C3C">
        <w:rPr>
          <w:rFonts w:ascii="Times New Roman" w:hAnsi="Times New Roman" w:cs="Times New Roman"/>
        </w:rPr>
        <w:t xml:space="preserve"> </w:t>
      </w:r>
      <w:r w:rsidRPr="00A93C3C">
        <w:rPr>
          <w:rFonts w:ascii="Times New Roman" w:hAnsi="Times New Roman" w:cs="Times New Roman"/>
        </w:rPr>
        <w:t>К СЛУЖЕБНОМУ ПОВЕДЕНИЮ</w:t>
      </w:r>
    </w:p>
    <w:p w:rsidR="00E860E6" w:rsidRDefault="00E860E6" w:rsidP="00E860E6">
      <w:pPr>
        <w:pStyle w:val="ConsPlusNormal"/>
        <w:jc w:val="center"/>
      </w:pPr>
    </w:p>
    <w:p w:rsidR="00E860E6" w:rsidRPr="00A93C3C" w:rsidRDefault="00E860E6" w:rsidP="00E860E6">
      <w:pPr>
        <w:pStyle w:val="ConsPlusNormal"/>
        <w:ind w:firstLine="540"/>
        <w:jc w:val="both"/>
      </w:pPr>
      <w:r w:rsidRPr="00A93C3C">
        <w:t xml:space="preserve">В соответствии с частью 7 статьи 8 Федерального закона от 25 декабря 2008 г. N 273-ФЗ "О противодействии коррупции", подпунктом "з" пункта 3 Указа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и подпунктом "в" пункта 22 Указа Президента Российской Федерации </w:t>
      </w:r>
      <w:r w:rsidR="00A93C3C" w:rsidRPr="00A93C3C">
        <w:br/>
      </w:r>
      <w:r w:rsidRPr="00A93C3C">
        <w:t>от 2 апреля 2013 г. N 309 "О мерах по реализации отдельных положений Федерального закона "О противодействии коррупции" приказываю: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 xml:space="preserve">1. Утвердить прилагаемое </w:t>
      </w:r>
      <w:hyperlink w:anchor="P41" w:tooltip="ПОЛОЖЕНИЕ">
        <w:r w:rsidRPr="00A93C3C">
          <w:rPr>
            <w:color w:val="0000FF"/>
          </w:rPr>
          <w:t>Положение</w:t>
        </w:r>
      </w:hyperlink>
      <w:r w:rsidRPr="00A93C3C">
        <w:t xml:space="preserve">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</w:t>
      </w:r>
      <w:r w:rsidR="00A93C3C" w:rsidRPr="00A93C3C">
        <w:br/>
      </w:r>
      <w:r w:rsidRPr="00A93C3C">
        <w:t xml:space="preserve">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 </w:t>
      </w:r>
      <w:r w:rsidR="00A93C3C" w:rsidRPr="00A93C3C">
        <w:br/>
      </w:r>
      <w:r w:rsidRPr="00A93C3C">
        <w:t>к служебному поведению.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>2. Признать утратившими силу: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 xml:space="preserve">приказ Министерства науки и высшего образования Российской Федерации </w:t>
      </w:r>
      <w:r w:rsidR="00A93C3C" w:rsidRPr="00A93C3C">
        <w:br/>
      </w:r>
      <w:r w:rsidRPr="00A93C3C">
        <w:t xml:space="preserve">от 29 августа 2018 г. N 34н "Об утверждении Положения о проверке достоверности </w:t>
      </w:r>
      <w:r w:rsidR="00A93C3C" w:rsidRPr="00A93C3C">
        <w:br/>
      </w:r>
      <w:r w:rsidRPr="00A93C3C">
        <w:t>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поведению" (зарегистрирован Министерством юстиции Российской Федерации 17 сентября 2018 г., регистрационный N 52169);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 xml:space="preserve">пункт 3 изменений, которые вносятся в некоторые нормативные правовые акты Министерства науки и высшего образования Российской Федерации по вопросам противодействия коррупции, утвержденных приказом Министерства науки и высшего </w:t>
      </w:r>
      <w:r w:rsidRPr="00A93C3C">
        <w:lastRenderedPageBreak/>
        <w:t xml:space="preserve">образования Российской Федерации от 16 августа 2019 г. N 604 (зарегистрирован Министерством юстиции Российской Федерации 25 октября 2019 г., регистрационный </w:t>
      </w:r>
      <w:r w:rsidR="00A93C3C" w:rsidRPr="00A93C3C">
        <w:br/>
      </w:r>
      <w:r w:rsidRPr="00A93C3C">
        <w:t>N 56323);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>приказ Министерства науки и высшего образования Российской Федерации от 8 ноября 2022 г. N 1084 "О внесении изменений в Положение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поведению, утвержденное приказом Министерства науки и высшего образования Российской Федерации от 29 августа 2018 г. N 34н" (зарегистрирован Министерством, юстиции Российской Федерации 8 декабря 2022 г., регистрационный N 71417).</w:t>
      </w:r>
    </w:p>
    <w:p w:rsidR="00E860E6" w:rsidRPr="00A93C3C" w:rsidRDefault="00E860E6" w:rsidP="00E860E6">
      <w:pPr>
        <w:pStyle w:val="ConsPlusNormal"/>
        <w:ind w:firstLine="540"/>
        <w:jc w:val="both"/>
      </w:pPr>
    </w:p>
    <w:p w:rsidR="00E860E6" w:rsidRPr="00A93C3C" w:rsidRDefault="00E860E6" w:rsidP="00E860E6">
      <w:pPr>
        <w:pStyle w:val="ConsPlusNormal"/>
        <w:jc w:val="right"/>
      </w:pPr>
      <w:r w:rsidRPr="00A93C3C">
        <w:t>Министр</w:t>
      </w:r>
    </w:p>
    <w:p w:rsidR="00E860E6" w:rsidRPr="00A93C3C" w:rsidRDefault="00E860E6" w:rsidP="00E860E6">
      <w:pPr>
        <w:pStyle w:val="ConsPlusNormal"/>
        <w:jc w:val="right"/>
      </w:pPr>
      <w:r w:rsidRPr="00A93C3C">
        <w:t>В.Н.ФАЛЬКОВ</w:t>
      </w: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A93C3C" w:rsidRDefault="00A93C3C" w:rsidP="00E860E6">
      <w:pPr>
        <w:pStyle w:val="ConsPlusNormal"/>
        <w:jc w:val="right"/>
      </w:pPr>
    </w:p>
    <w:p w:rsidR="00A93C3C" w:rsidRDefault="00A93C3C" w:rsidP="00E860E6">
      <w:pPr>
        <w:pStyle w:val="ConsPlusNormal"/>
        <w:jc w:val="right"/>
      </w:pPr>
    </w:p>
    <w:p w:rsidR="00A93C3C" w:rsidRDefault="00A93C3C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  <w:outlineLvl w:val="0"/>
      </w:pPr>
      <w:r>
        <w:lastRenderedPageBreak/>
        <w:t>Утверждено</w:t>
      </w:r>
    </w:p>
    <w:p w:rsidR="00E860E6" w:rsidRDefault="00E860E6" w:rsidP="00E860E6">
      <w:pPr>
        <w:pStyle w:val="ConsPlusNormal"/>
        <w:jc w:val="right"/>
      </w:pPr>
      <w:r>
        <w:t>приказом Министерства науки</w:t>
      </w:r>
    </w:p>
    <w:p w:rsidR="00E860E6" w:rsidRDefault="00E860E6" w:rsidP="00E860E6">
      <w:pPr>
        <w:pStyle w:val="ConsPlusNormal"/>
        <w:jc w:val="right"/>
      </w:pPr>
      <w:r>
        <w:t>и высшего образования</w:t>
      </w:r>
    </w:p>
    <w:p w:rsidR="00E860E6" w:rsidRDefault="00E860E6" w:rsidP="00E860E6">
      <w:pPr>
        <w:pStyle w:val="ConsPlusNormal"/>
        <w:jc w:val="right"/>
      </w:pPr>
      <w:r>
        <w:t>Российской Федерации</w:t>
      </w:r>
    </w:p>
    <w:p w:rsidR="00E860E6" w:rsidRDefault="00E860E6" w:rsidP="00E860E6">
      <w:pPr>
        <w:pStyle w:val="ConsPlusNormal"/>
        <w:jc w:val="right"/>
      </w:pPr>
      <w:r>
        <w:t>от 1 июня 2026 г. N 328</w:t>
      </w:r>
    </w:p>
    <w:p w:rsidR="00E860E6" w:rsidRDefault="00E860E6" w:rsidP="00E860E6">
      <w:pPr>
        <w:pStyle w:val="ConsPlusNormal"/>
        <w:jc w:val="right"/>
      </w:pP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bookmarkStart w:id="0" w:name="P41"/>
      <w:bookmarkEnd w:id="0"/>
      <w:r w:rsidRPr="00A63935">
        <w:rPr>
          <w:rFonts w:ascii="Times New Roman" w:hAnsi="Times New Roman" w:cs="Times New Roman"/>
        </w:rPr>
        <w:t>ПОЛОЖЕНИЕ</w:t>
      </w: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63935">
        <w:rPr>
          <w:rFonts w:ascii="Times New Roman" w:hAnsi="Times New Roman" w:cs="Times New Roman"/>
        </w:rPr>
        <w:t>О ПРОВЕРКЕ ДОСТОВЕРНОСТИ И ПОЛНОТЫ СВЕДЕНИЙ,</w:t>
      </w: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63935">
        <w:rPr>
          <w:rFonts w:ascii="Times New Roman" w:hAnsi="Times New Roman" w:cs="Times New Roman"/>
        </w:rPr>
        <w:t>ПРЕДСТАВЛЯЕМЫХ ГРАЖДАНАМИ, ПРЕТЕНДУЮЩИМИ НА ЗАМЕЩЕНИЕ</w:t>
      </w: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63935">
        <w:rPr>
          <w:rFonts w:ascii="Times New Roman" w:hAnsi="Times New Roman" w:cs="Times New Roman"/>
        </w:rPr>
        <w:t>ДОЛЖНОСТЕЙ В ОРГАНИЗАЦИЯХ, СОЗДАВАЕМЫХ ДЛЯ ВЫПОЛНЕНИЯ ЗАДАЧ,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ПОСТАВЛЕННЫХ ПЕРЕД МИНИСТЕРСТВОМ НАУКИ И ВЫСШЕГО ОБРАЗОВАНИЯ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РОССИЙСКОЙ ФЕДЕРАЦИИ, И РАБОТНИКАМИ, ЗАМЕЩАЮЩИМИ ДОЛЖНОСТИ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В ОРГАНИЗАЦИЯХ, СОЗДАВАЕМЫХ ДЛЯ ВЫПОЛНЕНИЯ ЗАДАЧ,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ПОСТАВЛЕНН</w:t>
      </w:r>
      <w:bookmarkStart w:id="1" w:name="_GoBack"/>
      <w:bookmarkEnd w:id="1"/>
      <w:r w:rsidRPr="00A63935">
        <w:rPr>
          <w:rFonts w:ascii="Times New Roman" w:hAnsi="Times New Roman" w:cs="Times New Roman"/>
        </w:rPr>
        <w:t xml:space="preserve">ЫХ ПЕРЕД МИНИСТЕРСТВОМ НАУКИ </w:t>
      </w:r>
      <w:r w:rsidR="00A93C3C" w:rsidRPr="00A63935">
        <w:rPr>
          <w:rFonts w:ascii="Times New Roman" w:hAnsi="Times New Roman" w:cs="Times New Roman"/>
        </w:rPr>
        <w:br/>
      </w:r>
      <w:r w:rsidRPr="00A63935">
        <w:rPr>
          <w:rFonts w:ascii="Times New Roman" w:hAnsi="Times New Roman" w:cs="Times New Roman"/>
        </w:rPr>
        <w:t>И ВЫСШЕГО ОБРАЗОВАНИЯ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РОССИЙСКОЙ ФЕДЕРАЦИИ, И СОБЛЮДЕНИЯ ИМИ ТРЕБОВАНИЙ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К СЛУЖЕБНОМУ ПОВЕДЕНИЮ</w:t>
      </w:r>
    </w:p>
    <w:p w:rsidR="00E860E6" w:rsidRDefault="00E860E6" w:rsidP="00E860E6">
      <w:pPr>
        <w:pStyle w:val="ConsPlusNormal"/>
        <w:jc w:val="center"/>
      </w:pPr>
    </w:p>
    <w:p w:rsidR="00E860E6" w:rsidRDefault="00E860E6" w:rsidP="00E860E6">
      <w:pPr>
        <w:pStyle w:val="ConsPlusNormal"/>
        <w:ind w:firstLine="540"/>
        <w:jc w:val="both"/>
      </w:pPr>
      <w:bookmarkStart w:id="2" w:name="P52"/>
      <w:bookmarkEnd w:id="2"/>
      <w:r>
        <w:t>1. Настоящим Положением определяется порядок осуществления проверки: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достоверности и полноты сведений о доходах, об имуществе и обязательствах имущественного характера, предусмотренных частью 1 статьи 8 Федерального закона от 25 декабря 2008 г. N 273-ФЗ "О противодействии коррупции" (далее - сведения о доходах, об имуществе и обязательствах имущественного характера), представленных: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гражданами, претендующими на замещение должностей в федеральных государственных учреждениях и федеральных государственных унитарных предприятиях, включенных в перечень организаций, подведомственных Министерству науки и высшего образования Российской Федерации, утвержденный распоряжением Правительства Российской Федерации от 27 июня 2018 г. N 1293-р, и иных организациях, отнесенных в соответствии с актами Правительства Российской Федерации к ведению Министерства науки и высшего образования Российской Федерации (далее - подведомственные организации), на отчетную дату;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работниками, замещающими должности в подведомственных организациях (далее - работники), за отчетный период и за два года, предшествующие отчетному периоду;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работу в подведомственные организации (далее - сведения, представляемые гражданами);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соблюдения работниками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г. N 273-ФЗ "О противодействии коррупции" и другими федеральными законами (далее - требования к служебному поведению).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2. Проверка, предусмотренная </w:t>
      </w:r>
      <w:hyperlink w:anchor="P52" w:tooltip="1. Настоящим Положением определяется порядок осуществления проверки:">
        <w:r>
          <w:rPr>
            <w:color w:val="0000FF"/>
          </w:rPr>
          <w:t>пунктом 1</w:t>
        </w:r>
      </w:hyperlink>
      <w:r>
        <w:t xml:space="preserve"> настоящего Положения (далее - проверка), осуществляется в отношении граждан, претендующих на замещение должностей, предусмотренных перечнем должностей в организациях, создаваемых для выполнения задач, поставленных перед Министерством науки и высшего образования Российской Федерации,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</w:t>
      </w:r>
      <w:r>
        <w:lastRenderedPageBreak/>
        <w:t>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утверждаемым нормативным правовым актом Минобрнауки России в соответствии с подпунктом "а" пункта 22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(далее соответственно - граждане, Перечень должностей), и работников, замещающих должности, предусмотренные Перечнем должностей.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3. Проверка достоверности и полноты сведений о доходах, об имуществе и обязательствах имущественного характера, представляемых работником, замещающим должность, не предусмотренную Перечнем должностей, и претендующим на замещение должности, предусмотренной Перечнем должностей, осуществляется в порядке, установленном настоящим Положением.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3" w:name="P60"/>
      <w:bookmarkEnd w:id="3"/>
      <w:r>
        <w:t>4. Проверка осуществляется: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структурным подразделением Министерства науки и высшего образования Российской Федерации, осуществляющим функции по профилактике коррупционных и иных правонарушений (далее - отдел профилактики коррупции Минобрнауки России) - в отношении граждан и работников, для которых работодателем является Министр науки и высшего образования Российской Федерации (далее - Министр), по решению Министра либо заместителя Министра, специально уполномоченным на то Министром;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 - в отношении граждан и работников, для которых работодателем является подведомственная организация, по решению руководителя подведомственной организации.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Решение об осуществлении проверки принимается в отношении каждого гражданина или работника отдельно и оформляется в письменной форме.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5. Основанием для осуществления проверки является достаточная информация, представленная в письменном виде: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отделом профилактики коррупции Минобрнауки России, а также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г) Общественной палатой Российской Федерации;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общероссийскими средствами массовой информации.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6. Информация анонимного характера не может служить основанием для проверки.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7.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lastRenderedPageBreak/>
        <w:t>8. Отдел профилактики коррупции Минобрнауки России, кадровое подразделение или должностное лицо подведомственной организации, ответственное за работу по профилактике коррупционных и иных правонарушений, осуществляют проверку: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4" w:name="P73"/>
      <w:bookmarkEnd w:id="4"/>
      <w:r>
        <w:t>а) самостоятельно;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путем направления запроса в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в соответствии с частью третьей статьи 7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9. При осуществлении проверки, предусмотренной </w:t>
      </w:r>
      <w:hyperlink w:anchor="P73" w:tooltip="а) самостоятельно;">
        <w:r>
          <w:rPr>
            <w:color w:val="0000FF"/>
          </w:rPr>
          <w:t>подпунктом "а" пункта 8</w:t>
        </w:r>
      </w:hyperlink>
      <w:r>
        <w:t xml:space="preserve"> настоящего Положения, должностные лица отдела профилактики коррупции Минобрнауки России и должностные лица подведомственной организации, ответственные за работу по профилактике коррупционных и иных правонарушений, вправе: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проводить беседу с гражданином или работником;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изучать представленные гражданином или работником сведения о доходах, об имуществе и обязательствах имущественного характера, а также дополнительные материалы;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получать от гражданина или работника пояснения по представленным им сведениям о доходах, об имуществе и обязательствах имущественного характера и материалам;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5" w:name="P79"/>
      <w:bookmarkEnd w:id="5"/>
      <w:r>
        <w:t>г) направлять,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</w:t>
      </w:r>
      <w:proofErr w:type="spellStart"/>
      <w:r>
        <w:t>разыскной</w:t>
      </w:r>
      <w:proofErr w:type="spellEnd"/>
      <w:r>
        <w:t xml:space="preserve">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о доходах, об имуществе и обязательствах имущественного характера гражданина или работника, его супруги (супруга) и несовершеннолетних детей;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о достоверности и полноте сведений, представленных гражданином;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о соблюдении работником требований к служебному поведению;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е) осуществлять (в том числе с использованием системы "Посейдон") анализ сведений, представленных гражданином или работником в соответствии с законодательством Российской Федерации о противодействии коррупции.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6" w:name="P85"/>
      <w:bookmarkEnd w:id="6"/>
      <w:r>
        <w:t xml:space="preserve">10. В запросе, предусмотренном </w:t>
      </w:r>
      <w:hyperlink w:anchor="P79" w:tooltip="г) направлять, в том числе с использованием государственной информационной системы в области противодействия коррупции &quot;Посейдон&quot; (далее - система &quot;Посейдон&quot;), запрос (кроме запросов, касающихся осуществления оперативно-разыскной деятельности или ее результато">
        <w:r>
          <w:rPr>
            <w:color w:val="0000FF"/>
          </w:rPr>
          <w:t>подпунктом "г" пункта 9</w:t>
        </w:r>
      </w:hyperlink>
      <w:r>
        <w:t xml:space="preserve">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фамилия, имя, отчество (при наличии) руководителя государственного органа или организации, в которые направляется запрос;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lastRenderedPageBreak/>
        <w:t>б) нормативный правовой акт, на основании которого направляется запрос;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фамилия, имя, отчество (при наличии), дата и место рождения, место регистрации, жительства и (или) пребывания, должность и место работы, вид и реквизиты документа, удостоверяющего личность, гражданина или работника, его супруги (супруга) и несовершеннолетних детей, сведения о доходах, расходах, об имуществе и обязательствах имущественного характера которых проверяются, гражданина, представившего сведения, полнота и достоверность которых проверяются, либо работника, в отношении которого имеются сведения о несоблюдении им требований к служебному поведению;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г) содержание и объем сведений, подлежащих проверке;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срок представления запрашиваемых сведений;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е) фамилия, инициалы и номер телефона должностного лица, подготовившего запрос;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з) другие необходимые сведения.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11. В запросе о проведении оперативно-</w:t>
      </w:r>
      <w:proofErr w:type="spellStart"/>
      <w:r>
        <w:t>разыскных</w:t>
      </w:r>
      <w:proofErr w:type="spellEnd"/>
      <w:r>
        <w:t xml:space="preserve"> мероприятий (направленном в том числе с использованием системы "Посейдон"), помимо сведений, перечисленных в </w:t>
      </w:r>
      <w:hyperlink w:anchor="P85" w:tooltip="10. В запросе, предусмотренном подпунктом &quot;г&quot; пункта 9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">
        <w:r>
          <w:rPr>
            <w:color w:val="0000FF"/>
          </w:rPr>
          <w:t>пункте 10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указывается ссылка на соответствующие положения Федерального закона "Об оперативно-розыскной деятельности".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12.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части 7.3 статьи 13 Федерального закона от 30 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пункта 9 части 1 статьи 6 указанного Федерального закона.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13.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 Министром либо уполномоченным им должностным лицом.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</w:t>
      </w:r>
      <w:r>
        <w:lastRenderedPageBreak/>
        <w:t>ценных бумаг и депозитариям направляются (в том числе с использованием системы "Посейдон") Министром либо заместителем Министра, специально уполномоченным на то Министром.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Указанные запросы в отношении граждан и работников, для которых работодателем является подведомственная организация, направляются по ходатайству руководителя подведомственной организации.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14. Начальник отдела профилактики коррупции Минобрнауки России, руководитель кадрового подразделения или должностное лицо подведомственной организации, ответственное за работу по профилактике коррупционных и иных правонарушений, обеспечивают: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а) уведомление в письменной форме работника о начале в отношении него проверки и разъяснение ему содержания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7" w:name="P101"/>
      <w:bookmarkEnd w:id="7"/>
      <w:r>
        <w:t>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8" w:name="P102"/>
      <w:bookmarkEnd w:id="8"/>
      <w:r>
        <w:t>15. Работник вправе: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а) давать пояснения в письменной форме в ходе и по результатам проверки, а также по вопросам, указанным в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подпункте "б" пункта 14</w:t>
        </w:r>
      </w:hyperlink>
      <w:r>
        <w:t xml:space="preserve"> настоящего Положения;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в) обращаться в отдел профилактики коррупции Минобрнауки России, кадровое подразделение или к должностному лицу подведомственной организации, ответственному за профилактику коррупционных и иных правонарушений, с подлежащим удовлетворению ходатайством о проведении с ним беседы по вопросам, указанным в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подпункте "б" пункта 14</w:t>
        </w:r>
      </w:hyperlink>
      <w:r>
        <w:t xml:space="preserve"> настоящего Положения.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16. Пояснения, указанные в </w:t>
      </w:r>
      <w:hyperlink w:anchor="P102" w:tooltip="15. Работник вправе:">
        <w:r>
          <w:rPr>
            <w:color w:val="0000FF"/>
          </w:rPr>
          <w:t>пункте 15</w:t>
        </w:r>
      </w:hyperlink>
      <w:r>
        <w:t xml:space="preserve"> настоящего Положения, приобщаются к материалам проверки.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17. На период проведения проверки работник может быть отстранен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 в соответствии с </w:t>
      </w:r>
      <w:hyperlink w:anchor="P60" w:tooltip="4. Проверка осуществляется:">
        <w:r>
          <w:rPr>
            <w:color w:val="0000FF"/>
          </w:rPr>
          <w:t>пунктом 4</w:t>
        </w:r>
      </w:hyperlink>
      <w:r>
        <w:t xml:space="preserve"> настоящего Положения.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На период отстранения работника от замещаемой должности в подведомственной организации денежное содержание по замещаемой им должности сохраняется.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18. По окончании проверки отдел профилактики коррупции Минобрнауки России, кадровое подразделение или должностное лицо подведомственной организации, ответственное за работу по профилактике коррупционных и иных правонарушений, обязаны ознакомить работника с результатами проверки с соблюдением законодательства Российской Федерации о государственной тайне.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lastRenderedPageBreak/>
        <w:t>19. По результатам проверки лицу, принявшему решение о проведении проверки, представляется доклад. При этом в докладе должно содержаться одно из следующих предложений: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о назначении гражданина на должность;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об отказе гражданину в назначении на должность;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об отсутствии оснований для применения к работнику мер юридической ответственности;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г) о применении к работнику мер юридической ответственности;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о представлении материалов проверки в Комиссию Министерства науки и высшего образования Российской Федерации по соблюдению требований к служебному (должностному) поведению и урегулированию конфликта интересов или соответствующую комиссию подведомственной организации.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20. Сведения о результатах проверки с письменного согласия лица, принявшего решение о ее проведении, предоставляются отделом профилактики коррупции Минобрнауки России,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правонарушений, с одновременным уведомлением об этом гражданина или работника,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E860E6" w:rsidRDefault="00E860E6" w:rsidP="00E860E6">
      <w:pPr>
        <w:pStyle w:val="ConsPlusNormal"/>
        <w:jc w:val="right"/>
      </w:pPr>
    </w:p>
    <w:p w:rsidR="00E65745" w:rsidRDefault="00E65745"/>
    <w:sectPr w:rsidR="00E65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E6"/>
    <w:rsid w:val="00A63935"/>
    <w:rsid w:val="00A93C3C"/>
    <w:rsid w:val="00E65745"/>
    <w:rsid w:val="00E8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A8045-7A08-408A-A99F-424F3776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60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E860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3231</Words>
  <Characters>18417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Михайлюк Наталия Владимировна</dc:creator>
  <cp:keywords/>
  <dc:description/>
  <cp:lastModifiedBy>Михайлюк Наталия Владимировна</cp:lastModifiedBy>
  <cp:revision>3</cp:revision>
  <dcterms:created xsi:type="dcterms:W3CDTF">2026-09-16T13:10:00Z</dcterms:created>
  <dcterms:modified xsi:type="dcterms:W3CDTF">2026-09-16T13:15:00Z</dcterms:modified>
</cp:coreProperties>
</file>